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61EE19">
      <w:pPr>
        <w:spacing w:line="360" w:lineRule="auto"/>
        <w:jc w:val="center"/>
        <w:rPr>
          <w:rFonts w:hint="eastAsia" w:hAnsi="宋体" w:eastAsia="宋体"/>
          <w:b/>
          <w:bCs/>
          <w:sz w:val="28"/>
          <w:szCs w:val="28"/>
          <w:lang w:val="en-US" w:eastAsia="zh-CN"/>
        </w:rPr>
      </w:pPr>
      <w:r>
        <w:rPr>
          <w:rFonts w:hint="eastAsia" w:hAnsi="宋体"/>
          <w:b/>
          <w:bCs/>
          <w:sz w:val="28"/>
          <w:szCs w:val="28"/>
        </w:rPr>
        <w:t>药物临床试验</w:t>
      </w:r>
      <w:r>
        <w:rPr>
          <w:rFonts w:hint="eastAsia" w:hAnsi="宋体"/>
          <w:b/>
          <w:bCs/>
          <w:sz w:val="28"/>
          <w:szCs w:val="28"/>
          <w:lang w:val="en-US" w:eastAsia="zh-CN"/>
        </w:rPr>
        <w:t>项目纸质材料</w:t>
      </w:r>
      <w:r>
        <w:rPr>
          <w:rFonts w:hint="eastAsia" w:hAnsi="宋体"/>
          <w:b/>
          <w:bCs/>
          <w:sz w:val="28"/>
          <w:szCs w:val="28"/>
        </w:rPr>
        <w:t>报送资料目录</w:t>
      </w:r>
      <w:r>
        <w:rPr>
          <w:rFonts w:hint="eastAsia" w:hAnsi="宋体"/>
          <w:b/>
          <w:bCs/>
          <w:sz w:val="28"/>
          <w:szCs w:val="28"/>
          <w:vertAlign w:val="superscript"/>
          <w:lang w:val="en-US" w:eastAsia="zh-CN"/>
        </w:rPr>
        <w:t>0</w:t>
      </w:r>
    </w:p>
    <w:tbl>
      <w:tblPr>
        <w:tblStyle w:val="5"/>
        <w:tblW w:w="88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9"/>
        <w:gridCol w:w="6581"/>
        <w:gridCol w:w="765"/>
        <w:gridCol w:w="744"/>
      </w:tblGrid>
      <w:tr w14:paraId="7D48B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809" w:type="dxa"/>
            <w:vAlign w:val="center"/>
          </w:tcPr>
          <w:p w14:paraId="5D95AAF9">
            <w:pPr>
              <w:jc w:val="center"/>
              <w:rPr>
                <w:b/>
                <w:sz w:val="24"/>
              </w:rPr>
            </w:pPr>
            <w:r>
              <w:rPr>
                <w:rFonts w:hint="eastAsia"/>
                <w:b/>
                <w:sz w:val="24"/>
              </w:rPr>
              <w:t>编号</w:t>
            </w:r>
          </w:p>
        </w:tc>
        <w:tc>
          <w:tcPr>
            <w:tcW w:w="6581" w:type="dxa"/>
            <w:vAlign w:val="center"/>
          </w:tcPr>
          <w:p w14:paraId="0C012D10">
            <w:pPr>
              <w:jc w:val="center"/>
              <w:rPr>
                <w:b/>
                <w:sz w:val="24"/>
              </w:rPr>
            </w:pPr>
            <w:r>
              <w:rPr>
                <w:rFonts w:hint="eastAsia"/>
                <w:b/>
                <w:sz w:val="24"/>
              </w:rPr>
              <w:t>文件名称</w:t>
            </w:r>
          </w:p>
        </w:tc>
        <w:tc>
          <w:tcPr>
            <w:tcW w:w="765" w:type="dxa"/>
            <w:vAlign w:val="center"/>
          </w:tcPr>
          <w:p w14:paraId="48D92C67">
            <w:pPr>
              <w:jc w:val="center"/>
              <w:rPr>
                <w:b/>
                <w:sz w:val="24"/>
              </w:rPr>
            </w:pPr>
            <w:r>
              <w:rPr>
                <w:rFonts w:hint="eastAsia"/>
                <w:b/>
                <w:sz w:val="24"/>
              </w:rPr>
              <w:t>送审要求</w:t>
            </w:r>
          </w:p>
        </w:tc>
        <w:tc>
          <w:tcPr>
            <w:tcW w:w="744" w:type="dxa"/>
            <w:vAlign w:val="center"/>
          </w:tcPr>
          <w:p w14:paraId="4500DC60">
            <w:pPr>
              <w:jc w:val="center"/>
              <w:rPr>
                <w:rFonts w:hAnsi="宋体"/>
                <w:b/>
                <w:sz w:val="24"/>
              </w:rPr>
            </w:pPr>
            <w:r>
              <w:rPr>
                <w:rFonts w:hint="eastAsia" w:hAnsi="宋体"/>
                <w:b/>
                <w:sz w:val="24"/>
              </w:rPr>
              <w:t>份数</w:t>
            </w:r>
          </w:p>
        </w:tc>
      </w:tr>
      <w:tr w14:paraId="2389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809" w:type="dxa"/>
            <w:vAlign w:val="center"/>
          </w:tcPr>
          <w:p w14:paraId="734EB7D9">
            <w:pPr>
              <w:jc w:val="center"/>
              <w:rPr>
                <w:sz w:val="24"/>
              </w:rPr>
            </w:pPr>
            <w:r>
              <w:rPr>
                <w:sz w:val="24"/>
              </w:rPr>
              <w:t>1</w:t>
            </w:r>
          </w:p>
        </w:tc>
        <w:tc>
          <w:tcPr>
            <w:tcW w:w="6581" w:type="dxa"/>
            <w:vAlign w:val="center"/>
          </w:tcPr>
          <w:p w14:paraId="28C5E515">
            <w:pPr>
              <w:jc w:val="left"/>
              <w:rPr>
                <w:rFonts w:hint="default" w:hAnsi="宋体"/>
                <w:sz w:val="24"/>
                <w:lang w:val="en-US" w:eastAsia="zh-CN"/>
              </w:rPr>
            </w:pPr>
            <w:r>
              <w:rPr>
                <w:rFonts w:hint="eastAsia" w:hAnsi="宋体"/>
                <w:sz w:val="24"/>
              </w:rPr>
              <w:t>立项资料审核列表</w:t>
            </w:r>
          </w:p>
        </w:tc>
        <w:tc>
          <w:tcPr>
            <w:tcW w:w="765" w:type="dxa"/>
            <w:vAlign w:val="center"/>
          </w:tcPr>
          <w:p w14:paraId="7C5546C8">
            <w:pPr>
              <w:jc w:val="center"/>
              <w:rPr>
                <w:sz w:val="24"/>
              </w:rPr>
            </w:pPr>
            <w:r>
              <w:rPr>
                <w:rFonts w:ascii="Arial" w:hAnsi="Arial" w:cs="Arial"/>
                <w:sz w:val="24"/>
              </w:rPr>
              <w:t>√</w:t>
            </w:r>
          </w:p>
        </w:tc>
        <w:tc>
          <w:tcPr>
            <w:tcW w:w="744" w:type="dxa"/>
            <w:vAlign w:val="center"/>
          </w:tcPr>
          <w:p w14:paraId="0C27BA34">
            <w:pPr>
              <w:jc w:val="center"/>
              <w:rPr>
                <w:rFonts w:hAnsi="宋体"/>
                <w:sz w:val="24"/>
              </w:rPr>
            </w:pPr>
            <w:r>
              <w:rPr>
                <w:rFonts w:hint="eastAsia" w:hAnsi="宋体"/>
                <w:sz w:val="24"/>
              </w:rPr>
              <w:t>1</w:t>
            </w:r>
          </w:p>
        </w:tc>
      </w:tr>
      <w:tr w14:paraId="1C205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809" w:type="dxa"/>
            <w:vAlign w:val="center"/>
          </w:tcPr>
          <w:p w14:paraId="6D7EBF10">
            <w:pPr>
              <w:jc w:val="center"/>
              <w:rPr>
                <w:sz w:val="24"/>
              </w:rPr>
            </w:pPr>
            <w:r>
              <w:rPr>
                <w:rFonts w:hint="eastAsia"/>
                <w:sz w:val="24"/>
              </w:rPr>
              <w:t>2</w:t>
            </w:r>
          </w:p>
        </w:tc>
        <w:tc>
          <w:tcPr>
            <w:tcW w:w="6581" w:type="dxa"/>
            <w:shd w:val="clear" w:color="auto" w:fill="auto"/>
            <w:vAlign w:val="center"/>
          </w:tcPr>
          <w:p w14:paraId="3428B2D4">
            <w:pPr>
              <w:jc w:val="left"/>
              <w:rPr>
                <w:rFonts w:hint="default" w:hAnsi="宋体"/>
                <w:sz w:val="24"/>
                <w:lang w:val="en-US" w:eastAsia="zh-CN"/>
              </w:rPr>
            </w:pPr>
            <w:r>
              <w:rPr>
                <w:rFonts w:hint="eastAsia" w:hAnsi="宋体"/>
                <w:sz w:val="24"/>
              </w:rPr>
              <w:t>药物临床试验立项申请表</w:t>
            </w:r>
          </w:p>
        </w:tc>
        <w:tc>
          <w:tcPr>
            <w:tcW w:w="765" w:type="dxa"/>
            <w:shd w:val="clear" w:color="auto" w:fill="auto"/>
            <w:vAlign w:val="center"/>
          </w:tcPr>
          <w:p w14:paraId="3ACB64A8">
            <w:pPr>
              <w:jc w:val="center"/>
              <w:rPr>
                <w:sz w:val="24"/>
              </w:rPr>
            </w:pPr>
            <w:r>
              <w:rPr>
                <w:rFonts w:ascii="Arial" w:hAnsi="Arial" w:cs="Arial"/>
                <w:sz w:val="24"/>
              </w:rPr>
              <w:t>√</w:t>
            </w:r>
          </w:p>
        </w:tc>
        <w:tc>
          <w:tcPr>
            <w:tcW w:w="744" w:type="dxa"/>
            <w:shd w:val="clear" w:color="auto" w:fill="auto"/>
            <w:vAlign w:val="center"/>
          </w:tcPr>
          <w:p w14:paraId="50942797">
            <w:pPr>
              <w:jc w:val="center"/>
              <w:rPr>
                <w:rFonts w:hAnsi="宋体"/>
                <w:sz w:val="24"/>
              </w:rPr>
            </w:pPr>
            <w:r>
              <w:rPr>
                <w:rFonts w:hint="eastAsia" w:hAnsi="宋体"/>
                <w:sz w:val="24"/>
              </w:rPr>
              <w:t>1</w:t>
            </w:r>
          </w:p>
        </w:tc>
      </w:tr>
      <w:tr w14:paraId="51C4F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809" w:type="dxa"/>
            <w:vAlign w:val="center"/>
          </w:tcPr>
          <w:p w14:paraId="4F730485">
            <w:pPr>
              <w:jc w:val="center"/>
              <w:rPr>
                <w:sz w:val="24"/>
              </w:rPr>
            </w:pPr>
            <w:r>
              <w:rPr>
                <w:rFonts w:hint="eastAsia"/>
                <w:sz w:val="24"/>
              </w:rPr>
              <w:t>3</w:t>
            </w:r>
          </w:p>
        </w:tc>
        <w:tc>
          <w:tcPr>
            <w:tcW w:w="6581" w:type="dxa"/>
            <w:shd w:val="clear" w:color="auto" w:fill="auto"/>
            <w:vAlign w:val="center"/>
          </w:tcPr>
          <w:p w14:paraId="444C3B5D">
            <w:pPr>
              <w:jc w:val="left"/>
              <w:rPr>
                <w:rFonts w:hint="default" w:hAnsi="宋体"/>
                <w:sz w:val="24"/>
                <w:lang w:val="en-US" w:eastAsia="zh-CN"/>
              </w:rPr>
            </w:pPr>
            <w:r>
              <w:rPr>
                <w:rFonts w:hint="eastAsia" w:hAnsi="宋体"/>
                <w:sz w:val="24"/>
              </w:rPr>
              <w:t>主要研究者对项目的初审意见表</w:t>
            </w:r>
          </w:p>
        </w:tc>
        <w:tc>
          <w:tcPr>
            <w:tcW w:w="765" w:type="dxa"/>
            <w:shd w:val="clear" w:color="auto" w:fill="auto"/>
            <w:vAlign w:val="center"/>
          </w:tcPr>
          <w:p w14:paraId="66812D7B">
            <w:pPr>
              <w:jc w:val="center"/>
              <w:rPr>
                <w:rFonts w:ascii="Arial" w:hAnsi="Arial" w:cs="Arial"/>
                <w:sz w:val="24"/>
              </w:rPr>
            </w:pPr>
            <w:r>
              <w:rPr>
                <w:rFonts w:ascii="Arial" w:hAnsi="Arial" w:cs="Arial"/>
                <w:sz w:val="24"/>
              </w:rPr>
              <w:t>√</w:t>
            </w:r>
          </w:p>
        </w:tc>
        <w:tc>
          <w:tcPr>
            <w:tcW w:w="744" w:type="dxa"/>
            <w:shd w:val="clear" w:color="auto" w:fill="auto"/>
            <w:vAlign w:val="center"/>
          </w:tcPr>
          <w:p w14:paraId="30B86CB2">
            <w:pPr>
              <w:jc w:val="center"/>
              <w:rPr>
                <w:rFonts w:hAnsi="宋体"/>
                <w:sz w:val="24"/>
              </w:rPr>
            </w:pPr>
            <w:r>
              <w:rPr>
                <w:rFonts w:hint="eastAsia" w:hAnsi="宋体"/>
                <w:sz w:val="24"/>
              </w:rPr>
              <w:t>1</w:t>
            </w:r>
          </w:p>
        </w:tc>
      </w:tr>
      <w:tr w14:paraId="353B8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809" w:type="dxa"/>
            <w:vAlign w:val="center"/>
          </w:tcPr>
          <w:p w14:paraId="37136BC8">
            <w:pPr>
              <w:jc w:val="center"/>
              <w:rPr>
                <w:sz w:val="24"/>
              </w:rPr>
            </w:pPr>
            <w:r>
              <w:rPr>
                <w:rFonts w:hint="eastAsia"/>
                <w:sz w:val="24"/>
              </w:rPr>
              <w:t>4</w:t>
            </w:r>
          </w:p>
        </w:tc>
        <w:tc>
          <w:tcPr>
            <w:tcW w:w="6581" w:type="dxa"/>
            <w:shd w:val="clear" w:color="auto" w:fill="auto"/>
            <w:vAlign w:val="center"/>
          </w:tcPr>
          <w:p w14:paraId="38609EF5">
            <w:pPr>
              <w:jc w:val="left"/>
              <w:rPr>
                <w:rFonts w:hint="default" w:hAnsi="宋体"/>
                <w:sz w:val="24"/>
                <w:lang w:val="en-US" w:eastAsia="zh-CN"/>
              </w:rPr>
            </w:pPr>
            <w:r>
              <w:rPr>
                <w:rFonts w:hint="eastAsia" w:hAnsi="宋体"/>
                <w:sz w:val="24"/>
              </w:rPr>
              <w:t>项目组研究团队</w:t>
            </w:r>
          </w:p>
        </w:tc>
        <w:tc>
          <w:tcPr>
            <w:tcW w:w="765" w:type="dxa"/>
            <w:shd w:val="clear" w:color="auto" w:fill="auto"/>
            <w:vAlign w:val="center"/>
          </w:tcPr>
          <w:p w14:paraId="4A898811">
            <w:pPr>
              <w:jc w:val="center"/>
              <w:rPr>
                <w:rFonts w:ascii="Arial" w:hAnsi="Arial" w:cs="Arial"/>
                <w:sz w:val="24"/>
              </w:rPr>
            </w:pPr>
            <w:r>
              <w:rPr>
                <w:rFonts w:ascii="Arial" w:hAnsi="Arial" w:cs="Arial"/>
                <w:sz w:val="24"/>
              </w:rPr>
              <w:t>√</w:t>
            </w:r>
          </w:p>
        </w:tc>
        <w:tc>
          <w:tcPr>
            <w:tcW w:w="744" w:type="dxa"/>
            <w:shd w:val="clear" w:color="auto" w:fill="auto"/>
            <w:vAlign w:val="center"/>
          </w:tcPr>
          <w:p w14:paraId="0FFB696F">
            <w:pPr>
              <w:jc w:val="center"/>
              <w:rPr>
                <w:rFonts w:hAnsi="宋体"/>
                <w:sz w:val="24"/>
              </w:rPr>
            </w:pPr>
            <w:r>
              <w:rPr>
                <w:rFonts w:hint="eastAsia" w:hAnsi="宋体"/>
                <w:sz w:val="24"/>
              </w:rPr>
              <w:t>1</w:t>
            </w:r>
          </w:p>
        </w:tc>
      </w:tr>
      <w:tr w14:paraId="77F42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809" w:type="dxa"/>
            <w:vAlign w:val="center"/>
          </w:tcPr>
          <w:p w14:paraId="08176463">
            <w:pPr>
              <w:jc w:val="center"/>
              <w:rPr>
                <w:sz w:val="24"/>
              </w:rPr>
            </w:pPr>
            <w:r>
              <w:rPr>
                <w:rFonts w:hint="eastAsia"/>
                <w:sz w:val="24"/>
              </w:rPr>
              <w:t>5</w:t>
            </w:r>
          </w:p>
        </w:tc>
        <w:tc>
          <w:tcPr>
            <w:tcW w:w="6581" w:type="dxa"/>
            <w:shd w:val="clear" w:color="auto" w:fill="auto"/>
            <w:vAlign w:val="center"/>
          </w:tcPr>
          <w:p w14:paraId="30C3744E">
            <w:pPr>
              <w:jc w:val="left"/>
              <w:rPr>
                <w:rFonts w:hint="default" w:hAnsi="宋体"/>
                <w:sz w:val="24"/>
                <w:lang w:val="en-US" w:eastAsia="zh-CN"/>
              </w:rPr>
            </w:pPr>
            <w:r>
              <w:rPr>
                <w:rFonts w:hint="eastAsia" w:hAnsi="宋体"/>
                <w:sz w:val="24"/>
              </w:rPr>
              <w:t>CFDA临床试验批件/药物临床试验通知书/默示许可证明文件</w:t>
            </w:r>
          </w:p>
        </w:tc>
        <w:tc>
          <w:tcPr>
            <w:tcW w:w="765" w:type="dxa"/>
            <w:vAlign w:val="center"/>
          </w:tcPr>
          <w:p w14:paraId="26C1260A">
            <w:pPr>
              <w:jc w:val="center"/>
              <w:rPr>
                <w:sz w:val="24"/>
              </w:rPr>
            </w:pPr>
            <w:r>
              <w:rPr>
                <w:rFonts w:ascii="Arial" w:hAnsi="Arial" w:cs="Arial"/>
                <w:sz w:val="24"/>
              </w:rPr>
              <w:t>√</w:t>
            </w:r>
          </w:p>
        </w:tc>
        <w:tc>
          <w:tcPr>
            <w:tcW w:w="744" w:type="dxa"/>
            <w:vAlign w:val="center"/>
          </w:tcPr>
          <w:p w14:paraId="6CB45C6C">
            <w:pPr>
              <w:jc w:val="center"/>
              <w:rPr>
                <w:rFonts w:hAnsi="宋体"/>
                <w:sz w:val="24"/>
              </w:rPr>
            </w:pPr>
            <w:r>
              <w:rPr>
                <w:rFonts w:hint="eastAsia" w:hAnsi="宋体"/>
                <w:sz w:val="24"/>
              </w:rPr>
              <w:t>1</w:t>
            </w:r>
          </w:p>
        </w:tc>
      </w:tr>
      <w:tr w14:paraId="669AF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09" w:type="dxa"/>
            <w:vAlign w:val="center"/>
          </w:tcPr>
          <w:p w14:paraId="59EBA23E">
            <w:pPr>
              <w:jc w:val="center"/>
              <w:rPr>
                <w:sz w:val="24"/>
              </w:rPr>
            </w:pPr>
            <w:r>
              <w:rPr>
                <w:rFonts w:hint="eastAsia"/>
                <w:sz w:val="24"/>
              </w:rPr>
              <w:t>6</w:t>
            </w:r>
          </w:p>
        </w:tc>
        <w:tc>
          <w:tcPr>
            <w:tcW w:w="6581" w:type="dxa"/>
            <w:vAlign w:val="center"/>
          </w:tcPr>
          <w:p w14:paraId="3F1FECB0">
            <w:pPr>
              <w:jc w:val="left"/>
              <w:rPr>
                <w:rFonts w:hint="default" w:hAnsi="宋体"/>
                <w:sz w:val="24"/>
                <w:lang w:val="en-US" w:eastAsia="zh-CN"/>
              </w:rPr>
            </w:pPr>
            <w:r>
              <w:rPr>
                <w:rFonts w:hint="eastAsia" w:hAnsi="宋体"/>
                <w:sz w:val="24"/>
              </w:rPr>
              <w:t>药物临床试验委托函（盖公章原件）</w:t>
            </w:r>
          </w:p>
        </w:tc>
        <w:tc>
          <w:tcPr>
            <w:tcW w:w="765" w:type="dxa"/>
            <w:vAlign w:val="center"/>
          </w:tcPr>
          <w:p w14:paraId="6ACE1249">
            <w:pPr>
              <w:jc w:val="center"/>
              <w:rPr>
                <w:rFonts w:ascii="Arial" w:hAnsi="Arial" w:cs="Arial"/>
                <w:sz w:val="24"/>
              </w:rPr>
            </w:pPr>
            <w:r>
              <w:rPr>
                <w:rFonts w:ascii="Arial" w:hAnsi="Arial" w:cs="Arial"/>
                <w:sz w:val="24"/>
              </w:rPr>
              <w:t>√</w:t>
            </w:r>
          </w:p>
        </w:tc>
        <w:tc>
          <w:tcPr>
            <w:tcW w:w="744" w:type="dxa"/>
            <w:vAlign w:val="center"/>
          </w:tcPr>
          <w:p w14:paraId="500B6A2A">
            <w:pPr>
              <w:jc w:val="center"/>
              <w:rPr>
                <w:rFonts w:hAnsi="宋体"/>
                <w:sz w:val="24"/>
              </w:rPr>
            </w:pPr>
            <w:r>
              <w:rPr>
                <w:rFonts w:hint="eastAsia" w:hAnsi="宋体"/>
                <w:sz w:val="24"/>
              </w:rPr>
              <w:t>1</w:t>
            </w:r>
          </w:p>
        </w:tc>
      </w:tr>
      <w:tr w14:paraId="7D56F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809" w:type="dxa"/>
            <w:shd w:val="clear" w:color="auto" w:fill="auto"/>
            <w:vAlign w:val="center"/>
          </w:tcPr>
          <w:p w14:paraId="205C033F">
            <w:pPr>
              <w:jc w:val="center"/>
              <w:rPr>
                <w:sz w:val="24"/>
              </w:rPr>
            </w:pPr>
            <w:r>
              <w:rPr>
                <w:rFonts w:hint="eastAsia"/>
                <w:sz w:val="24"/>
              </w:rPr>
              <w:t>7</w:t>
            </w:r>
          </w:p>
        </w:tc>
        <w:tc>
          <w:tcPr>
            <w:tcW w:w="6581" w:type="dxa"/>
            <w:shd w:val="clear" w:color="auto" w:fill="auto"/>
            <w:vAlign w:val="center"/>
          </w:tcPr>
          <w:p w14:paraId="0A8E51C5">
            <w:pPr>
              <w:jc w:val="left"/>
              <w:rPr>
                <w:rFonts w:hint="eastAsia" w:hAnsi="宋体"/>
                <w:sz w:val="24"/>
              </w:rPr>
            </w:pPr>
            <w:r>
              <w:rPr>
                <w:rFonts w:hint="eastAsia" w:hAnsi="宋体"/>
                <w:sz w:val="24"/>
              </w:rPr>
              <w:t>试验方案及其修正案（申办者与PI已签名）</w:t>
            </w:r>
          </w:p>
        </w:tc>
        <w:tc>
          <w:tcPr>
            <w:tcW w:w="765" w:type="dxa"/>
            <w:shd w:val="clear" w:color="auto" w:fill="auto"/>
            <w:vAlign w:val="center"/>
          </w:tcPr>
          <w:p w14:paraId="6A3AED84">
            <w:pPr>
              <w:jc w:val="center"/>
              <w:rPr>
                <w:sz w:val="24"/>
              </w:rPr>
            </w:pPr>
            <w:r>
              <w:rPr>
                <w:rFonts w:ascii="Arial" w:hAnsi="Arial" w:cs="Arial"/>
                <w:sz w:val="24"/>
              </w:rPr>
              <w:t>√</w:t>
            </w:r>
          </w:p>
        </w:tc>
        <w:tc>
          <w:tcPr>
            <w:tcW w:w="744" w:type="dxa"/>
            <w:shd w:val="clear" w:color="auto" w:fill="auto"/>
            <w:vAlign w:val="center"/>
          </w:tcPr>
          <w:p w14:paraId="6C493991">
            <w:pPr>
              <w:jc w:val="center"/>
              <w:rPr>
                <w:sz w:val="24"/>
              </w:rPr>
            </w:pPr>
            <w:r>
              <w:rPr>
                <w:rFonts w:hint="eastAsia" w:hAnsi="宋体"/>
                <w:sz w:val="24"/>
              </w:rPr>
              <w:t>1</w:t>
            </w:r>
          </w:p>
        </w:tc>
      </w:tr>
      <w:tr w14:paraId="28F57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809" w:type="dxa"/>
            <w:shd w:val="clear" w:color="auto" w:fill="auto"/>
            <w:vAlign w:val="center"/>
          </w:tcPr>
          <w:p w14:paraId="57AE12C7">
            <w:pPr>
              <w:jc w:val="center"/>
              <w:rPr>
                <w:rFonts w:hint="eastAsia" w:ascii="Times New Roman" w:hAnsi="Times New Roman" w:eastAsia="宋体" w:cs="Times New Roman"/>
                <w:kern w:val="2"/>
                <w:sz w:val="24"/>
                <w:szCs w:val="24"/>
                <w:lang w:val="en-US" w:eastAsia="zh-CN" w:bidi="ar-SA"/>
              </w:rPr>
            </w:pPr>
            <w:r>
              <w:rPr>
                <w:rFonts w:hint="eastAsia"/>
                <w:sz w:val="24"/>
              </w:rPr>
              <w:t>8</w:t>
            </w:r>
          </w:p>
        </w:tc>
        <w:tc>
          <w:tcPr>
            <w:tcW w:w="6581" w:type="dxa"/>
            <w:shd w:val="clear" w:color="auto" w:fill="auto"/>
            <w:vAlign w:val="center"/>
          </w:tcPr>
          <w:p w14:paraId="2FED257D">
            <w:pPr>
              <w:jc w:val="left"/>
              <w:rPr>
                <w:rFonts w:hint="eastAsia" w:hAnsi="宋体"/>
                <w:sz w:val="24"/>
              </w:rPr>
            </w:pPr>
            <w:r>
              <w:rPr>
                <w:rFonts w:hint="eastAsia" w:hAnsi="宋体"/>
                <w:sz w:val="24"/>
              </w:rPr>
              <w:t>组长单位伦理批件（如本中心为参加单位）</w:t>
            </w:r>
          </w:p>
        </w:tc>
        <w:tc>
          <w:tcPr>
            <w:tcW w:w="765" w:type="dxa"/>
            <w:shd w:val="clear" w:color="auto" w:fill="auto"/>
            <w:vAlign w:val="center"/>
          </w:tcPr>
          <w:p w14:paraId="41E2D8BB">
            <w:pPr>
              <w:jc w:val="center"/>
              <w:rPr>
                <w:rFonts w:ascii="Arial" w:hAnsi="Arial" w:cs="Arial"/>
                <w:sz w:val="24"/>
              </w:rPr>
            </w:pPr>
            <w:r>
              <w:rPr>
                <w:rFonts w:ascii="Arial" w:hAnsi="Arial" w:cs="Arial"/>
                <w:sz w:val="24"/>
              </w:rPr>
              <w:t>√</w:t>
            </w:r>
          </w:p>
        </w:tc>
        <w:tc>
          <w:tcPr>
            <w:tcW w:w="744" w:type="dxa"/>
            <w:shd w:val="clear" w:color="auto" w:fill="auto"/>
            <w:vAlign w:val="center"/>
          </w:tcPr>
          <w:p w14:paraId="51658140">
            <w:pPr>
              <w:jc w:val="center"/>
              <w:rPr>
                <w:rFonts w:hint="eastAsia" w:hAnsi="宋体"/>
                <w:sz w:val="24"/>
              </w:rPr>
            </w:pPr>
            <w:r>
              <w:rPr>
                <w:rFonts w:hint="eastAsia" w:hAnsi="宋体"/>
                <w:sz w:val="24"/>
              </w:rPr>
              <w:t>1</w:t>
            </w:r>
          </w:p>
        </w:tc>
      </w:tr>
      <w:tr w14:paraId="43FCA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809" w:type="dxa"/>
            <w:shd w:val="clear" w:color="auto" w:fill="auto"/>
            <w:vAlign w:val="center"/>
          </w:tcPr>
          <w:p w14:paraId="701AEF9D">
            <w:pPr>
              <w:jc w:val="center"/>
              <w:rPr>
                <w:rFonts w:hint="eastAsia" w:ascii="Times New Roman" w:hAnsi="Times New Roman" w:eastAsia="宋体" w:cs="Times New Roman"/>
                <w:kern w:val="2"/>
                <w:sz w:val="24"/>
                <w:szCs w:val="24"/>
                <w:lang w:val="en-US" w:eastAsia="zh-CN" w:bidi="ar-SA"/>
              </w:rPr>
            </w:pPr>
            <w:r>
              <w:rPr>
                <w:rFonts w:hint="eastAsia"/>
                <w:sz w:val="24"/>
              </w:rPr>
              <w:t>9</w:t>
            </w:r>
          </w:p>
        </w:tc>
        <w:tc>
          <w:tcPr>
            <w:tcW w:w="6581" w:type="dxa"/>
            <w:shd w:val="clear" w:color="auto" w:fill="auto"/>
            <w:vAlign w:val="center"/>
          </w:tcPr>
          <w:p w14:paraId="7304265B">
            <w:pPr>
              <w:jc w:val="left"/>
              <w:rPr>
                <w:rFonts w:hint="default" w:hAnsi="宋体" w:eastAsia="宋体"/>
                <w:sz w:val="24"/>
                <w:lang w:val="en-US" w:eastAsia="zh-CN"/>
              </w:rPr>
            </w:pPr>
            <w:r>
              <w:rPr>
                <w:rFonts w:hint="eastAsia" w:hAnsi="宋体"/>
                <w:sz w:val="24"/>
                <w:lang w:val="en-US" w:eastAsia="zh-CN"/>
              </w:rPr>
              <w:t>试验用药物的药检证明</w:t>
            </w:r>
            <w:r>
              <w:rPr>
                <w:rFonts w:hint="eastAsia" w:hAnsi="宋体"/>
                <w:sz w:val="24"/>
                <w:vertAlign w:val="superscript"/>
                <w:lang w:val="en-US" w:eastAsia="zh-CN"/>
              </w:rPr>
              <w:t>2</w:t>
            </w:r>
          </w:p>
        </w:tc>
        <w:tc>
          <w:tcPr>
            <w:tcW w:w="765" w:type="dxa"/>
            <w:shd w:val="clear" w:color="auto" w:fill="auto"/>
            <w:vAlign w:val="center"/>
          </w:tcPr>
          <w:p w14:paraId="17FF23EB">
            <w:pPr>
              <w:jc w:val="center"/>
              <w:rPr>
                <w:rFonts w:ascii="Arial" w:hAnsi="Arial" w:cs="Arial"/>
                <w:sz w:val="24"/>
              </w:rPr>
            </w:pPr>
            <w:r>
              <w:rPr>
                <w:rFonts w:ascii="Arial" w:hAnsi="Arial" w:cs="Arial"/>
                <w:sz w:val="24"/>
              </w:rPr>
              <w:t>√</w:t>
            </w:r>
          </w:p>
        </w:tc>
        <w:tc>
          <w:tcPr>
            <w:tcW w:w="744" w:type="dxa"/>
            <w:shd w:val="clear" w:color="auto" w:fill="auto"/>
            <w:vAlign w:val="center"/>
          </w:tcPr>
          <w:p w14:paraId="6AB72FCC">
            <w:pPr>
              <w:jc w:val="center"/>
              <w:rPr>
                <w:rFonts w:hint="eastAsia" w:hAnsi="宋体"/>
                <w:sz w:val="24"/>
              </w:rPr>
            </w:pPr>
            <w:r>
              <w:rPr>
                <w:rFonts w:hint="eastAsia" w:hAnsi="宋体"/>
                <w:sz w:val="24"/>
              </w:rPr>
              <w:t>1</w:t>
            </w:r>
          </w:p>
        </w:tc>
      </w:tr>
      <w:tr w14:paraId="59DA9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9" w:type="dxa"/>
            <w:shd w:val="clear" w:color="auto" w:fill="auto"/>
            <w:vAlign w:val="center"/>
          </w:tcPr>
          <w:p w14:paraId="3D4672C9">
            <w:pPr>
              <w:jc w:val="center"/>
              <w:rPr>
                <w:rFonts w:ascii="Times New Roman" w:hAnsi="Times New Roman" w:eastAsia="宋体" w:cs="Times New Roman"/>
                <w:kern w:val="2"/>
                <w:sz w:val="24"/>
                <w:szCs w:val="24"/>
                <w:lang w:val="en-US" w:eastAsia="zh-CN" w:bidi="ar-SA"/>
              </w:rPr>
            </w:pPr>
            <w:r>
              <w:rPr>
                <w:rFonts w:hint="eastAsia"/>
                <w:sz w:val="24"/>
              </w:rPr>
              <w:t>10</w:t>
            </w:r>
          </w:p>
        </w:tc>
        <w:tc>
          <w:tcPr>
            <w:tcW w:w="6581" w:type="dxa"/>
            <w:shd w:val="clear" w:color="auto" w:fill="auto"/>
            <w:vAlign w:val="center"/>
          </w:tcPr>
          <w:p w14:paraId="3EA0D30E">
            <w:pPr>
              <w:jc w:val="left"/>
              <w:rPr>
                <w:rFonts w:hint="eastAsia" w:hAnsi="宋体"/>
                <w:sz w:val="24"/>
              </w:rPr>
            </w:pPr>
            <w:r>
              <w:rPr>
                <w:rFonts w:hint="eastAsia" w:hAnsi="宋体"/>
                <w:sz w:val="24"/>
              </w:rPr>
              <w:t>申办单位资质证明文件</w:t>
            </w:r>
            <w:r>
              <w:rPr>
                <w:rFonts w:hint="eastAsia" w:hAnsi="宋体"/>
                <w:sz w:val="24"/>
                <w:vertAlign w:val="superscript"/>
              </w:rPr>
              <w:t>1</w:t>
            </w:r>
          </w:p>
        </w:tc>
        <w:tc>
          <w:tcPr>
            <w:tcW w:w="765" w:type="dxa"/>
            <w:shd w:val="clear" w:color="auto" w:fill="auto"/>
            <w:vAlign w:val="center"/>
          </w:tcPr>
          <w:p w14:paraId="33DDAC31">
            <w:pPr>
              <w:jc w:val="center"/>
              <w:rPr>
                <w:sz w:val="24"/>
              </w:rPr>
            </w:pPr>
            <w:r>
              <w:rPr>
                <w:rFonts w:ascii="Arial" w:hAnsi="Arial" w:cs="Arial"/>
                <w:sz w:val="24"/>
              </w:rPr>
              <w:t>√</w:t>
            </w:r>
          </w:p>
        </w:tc>
        <w:tc>
          <w:tcPr>
            <w:tcW w:w="744" w:type="dxa"/>
            <w:shd w:val="clear" w:color="auto" w:fill="auto"/>
            <w:vAlign w:val="center"/>
          </w:tcPr>
          <w:p w14:paraId="5A446D0F">
            <w:pPr>
              <w:jc w:val="center"/>
              <w:rPr>
                <w:rFonts w:hint="eastAsia" w:eastAsia="宋体"/>
                <w:sz w:val="24"/>
                <w:lang w:eastAsia="zh-CN"/>
              </w:rPr>
            </w:pPr>
            <w:r>
              <w:rPr>
                <w:rFonts w:hint="eastAsia" w:hAnsi="宋体"/>
                <w:sz w:val="24"/>
                <w:lang w:val="en-US" w:eastAsia="zh-CN"/>
              </w:rPr>
              <w:t>1</w:t>
            </w:r>
          </w:p>
        </w:tc>
      </w:tr>
      <w:tr w14:paraId="5CFD6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9" w:type="dxa"/>
            <w:shd w:val="clear" w:color="auto" w:fill="auto"/>
            <w:vAlign w:val="center"/>
          </w:tcPr>
          <w:p w14:paraId="0BD28E6A">
            <w:pPr>
              <w:jc w:val="center"/>
              <w:rPr>
                <w:rFonts w:ascii="Times New Roman" w:hAnsi="Times New Roman" w:eastAsia="宋体" w:cs="Times New Roman"/>
                <w:kern w:val="2"/>
                <w:sz w:val="24"/>
                <w:szCs w:val="24"/>
                <w:lang w:val="en-US" w:eastAsia="zh-CN" w:bidi="ar-SA"/>
              </w:rPr>
            </w:pPr>
            <w:r>
              <w:rPr>
                <w:rFonts w:hint="eastAsia"/>
                <w:sz w:val="24"/>
              </w:rPr>
              <w:t>11</w:t>
            </w:r>
          </w:p>
        </w:tc>
        <w:tc>
          <w:tcPr>
            <w:tcW w:w="6581" w:type="dxa"/>
            <w:shd w:val="clear" w:color="auto" w:fill="auto"/>
            <w:vAlign w:val="center"/>
          </w:tcPr>
          <w:p w14:paraId="59438AC6">
            <w:pPr>
              <w:jc w:val="left"/>
              <w:rPr>
                <w:rFonts w:hint="eastAsia" w:hAnsi="宋体"/>
                <w:sz w:val="24"/>
                <w:lang w:eastAsia="zh-CN"/>
              </w:rPr>
            </w:pPr>
            <w:r>
              <w:rPr>
                <w:rFonts w:hint="eastAsia" w:hAnsi="宋体"/>
                <w:sz w:val="24"/>
              </w:rPr>
              <w:t>CRO资质证明及委托书（如适用</w:t>
            </w:r>
            <w:r>
              <w:rPr>
                <w:rFonts w:hint="eastAsia" w:hAnsi="宋体"/>
                <w:sz w:val="24"/>
                <w:lang w:eastAsia="zh-CN"/>
              </w:rPr>
              <w:t>）</w:t>
            </w:r>
          </w:p>
        </w:tc>
        <w:tc>
          <w:tcPr>
            <w:tcW w:w="765" w:type="dxa"/>
            <w:shd w:val="clear" w:color="auto" w:fill="auto"/>
            <w:vAlign w:val="center"/>
          </w:tcPr>
          <w:p w14:paraId="350A615A">
            <w:pPr>
              <w:jc w:val="center"/>
              <w:rPr>
                <w:rFonts w:ascii="Arial" w:hAnsi="Arial" w:cs="Arial"/>
                <w:sz w:val="24"/>
              </w:rPr>
            </w:pPr>
            <w:r>
              <w:rPr>
                <w:rFonts w:ascii="Arial" w:hAnsi="Arial" w:cs="Arial"/>
                <w:sz w:val="24"/>
              </w:rPr>
              <w:t>√</w:t>
            </w:r>
          </w:p>
        </w:tc>
        <w:tc>
          <w:tcPr>
            <w:tcW w:w="744" w:type="dxa"/>
            <w:shd w:val="clear" w:color="auto" w:fill="auto"/>
            <w:vAlign w:val="center"/>
          </w:tcPr>
          <w:p w14:paraId="24D7D706">
            <w:pPr>
              <w:jc w:val="center"/>
              <w:rPr>
                <w:rFonts w:hAnsi="宋体"/>
                <w:sz w:val="24"/>
              </w:rPr>
            </w:pPr>
            <w:r>
              <w:rPr>
                <w:rFonts w:hint="eastAsia" w:hAnsi="宋体"/>
                <w:sz w:val="24"/>
              </w:rPr>
              <w:t>1</w:t>
            </w:r>
          </w:p>
        </w:tc>
      </w:tr>
      <w:tr w14:paraId="1327B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9" w:type="dxa"/>
            <w:shd w:val="clear" w:color="auto" w:fill="auto"/>
            <w:vAlign w:val="center"/>
          </w:tcPr>
          <w:p w14:paraId="2F702413">
            <w:pPr>
              <w:jc w:val="center"/>
              <w:rPr>
                <w:rFonts w:ascii="Times New Roman" w:hAnsi="Times New Roman" w:eastAsia="宋体" w:cs="Times New Roman"/>
                <w:kern w:val="2"/>
                <w:sz w:val="24"/>
                <w:szCs w:val="24"/>
                <w:lang w:val="en-US" w:eastAsia="zh-CN" w:bidi="ar-SA"/>
              </w:rPr>
            </w:pPr>
            <w:r>
              <w:rPr>
                <w:rFonts w:hint="eastAsia"/>
                <w:sz w:val="24"/>
              </w:rPr>
              <w:t>12</w:t>
            </w:r>
          </w:p>
        </w:tc>
        <w:tc>
          <w:tcPr>
            <w:tcW w:w="6581" w:type="dxa"/>
            <w:shd w:val="clear" w:color="auto" w:fill="auto"/>
            <w:vAlign w:val="center"/>
          </w:tcPr>
          <w:p w14:paraId="2D3020AB">
            <w:pPr>
              <w:jc w:val="left"/>
              <w:rPr>
                <w:rFonts w:hint="eastAsia" w:hAnsi="宋体"/>
                <w:sz w:val="24"/>
              </w:rPr>
            </w:pPr>
            <w:r>
              <w:rPr>
                <w:rFonts w:hint="eastAsia" w:hAnsi="宋体"/>
                <w:sz w:val="24"/>
              </w:rPr>
              <w:t>申办者对CRA及项目经理的授权委托书</w:t>
            </w:r>
          </w:p>
        </w:tc>
        <w:tc>
          <w:tcPr>
            <w:tcW w:w="765" w:type="dxa"/>
            <w:shd w:val="clear" w:color="auto" w:fill="auto"/>
            <w:vAlign w:val="center"/>
          </w:tcPr>
          <w:p w14:paraId="3C6002E7">
            <w:pPr>
              <w:jc w:val="center"/>
              <w:rPr>
                <w:rFonts w:ascii="Arial" w:hAnsi="Arial" w:cs="Arial"/>
                <w:sz w:val="24"/>
              </w:rPr>
            </w:pPr>
            <w:r>
              <w:rPr>
                <w:rFonts w:ascii="Arial" w:hAnsi="Arial" w:cs="Arial"/>
                <w:sz w:val="24"/>
              </w:rPr>
              <w:t>√</w:t>
            </w:r>
          </w:p>
        </w:tc>
        <w:tc>
          <w:tcPr>
            <w:tcW w:w="744" w:type="dxa"/>
            <w:shd w:val="clear" w:color="auto" w:fill="auto"/>
            <w:vAlign w:val="center"/>
          </w:tcPr>
          <w:p w14:paraId="47CF7FA7">
            <w:pPr>
              <w:jc w:val="center"/>
              <w:rPr>
                <w:rFonts w:hint="eastAsia" w:hAnsi="宋体" w:eastAsia="宋体"/>
                <w:sz w:val="24"/>
                <w:lang w:eastAsia="zh-CN"/>
              </w:rPr>
            </w:pPr>
            <w:r>
              <w:rPr>
                <w:rFonts w:hint="eastAsia" w:hAnsi="宋体"/>
                <w:sz w:val="24"/>
                <w:lang w:val="en-US" w:eastAsia="zh-CN"/>
              </w:rPr>
              <w:t>1</w:t>
            </w:r>
          </w:p>
        </w:tc>
      </w:tr>
      <w:tr w14:paraId="225A9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9" w:type="dxa"/>
            <w:shd w:val="clear" w:color="auto" w:fill="auto"/>
            <w:vAlign w:val="center"/>
          </w:tcPr>
          <w:p w14:paraId="6FECEDFE">
            <w:pPr>
              <w:jc w:val="center"/>
              <w:rPr>
                <w:rFonts w:ascii="Times New Roman" w:hAnsi="Times New Roman" w:eastAsia="宋体" w:cs="Times New Roman"/>
                <w:kern w:val="2"/>
                <w:sz w:val="24"/>
                <w:szCs w:val="24"/>
                <w:lang w:val="en-US" w:eastAsia="zh-CN" w:bidi="ar-SA"/>
              </w:rPr>
            </w:pPr>
            <w:r>
              <w:rPr>
                <w:rFonts w:hint="eastAsia"/>
                <w:sz w:val="24"/>
              </w:rPr>
              <w:t>13</w:t>
            </w:r>
          </w:p>
        </w:tc>
        <w:tc>
          <w:tcPr>
            <w:tcW w:w="6581" w:type="dxa"/>
            <w:shd w:val="clear" w:color="auto" w:fill="auto"/>
            <w:vAlign w:val="center"/>
          </w:tcPr>
          <w:p w14:paraId="7A9F57C4">
            <w:pPr>
              <w:jc w:val="left"/>
              <w:rPr>
                <w:rFonts w:hint="eastAsia" w:hAnsi="宋体"/>
                <w:sz w:val="24"/>
                <w:lang w:eastAsia="zh-CN"/>
              </w:rPr>
            </w:pPr>
            <w:r>
              <w:rPr>
                <w:rFonts w:hint="eastAsia" w:hAnsi="宋体"/>
                <w:sz w:val="24"/>
              </w:rPr>
              <w:t>CRA相关资质文件（个人简历及GCP证书</w:t>
            </w:r>
            <w:r>
              <w:rPr>
                <w:rFonts w:hint="eastAsia" w:hAnsi="宋体"/>
                <w:sz w:val="24"/>
                <w:lang w:eastAsia="zh-CN"/>
              </w:rPr>
              <w:t>）</w:t>
            </w:r>
          </w:p>
        </w:tc>
        <w:tc>
          <w:tcPr>
            <w:tcW w:w="765" w:type="dxa"/>
            <w:shd w:val="clear" w:color="auto" w:fill="auto"/>
            <w:vAlign w:val="center"/>
          </w:tcPr>
          <w:p w14:paraId="2B9CDDE5">
            <w:pPr>
              <w:jc w:val="center"/>
              <w:rPr>
                <w:rFonts w:ascii="Arial" w:hAnsi="Arial" w:cs="Arial"/>
                <w:sz w:val="24"/>
              </w:rPr>
            </w:pPr>
            <w:r>
              <w:rPr>
                <w:rFonts w:ascii="Arial" w:hAnsi="Arial" w:cs="Arial"/>
                <w:sz w:val="24"/>
              </w:rPr>
              <w:t>√</w:t>
            </w:r>
          </w:p>
        </w:tc>
        <w:tc>
          <w:tcPr>
            <w:tcW w:w="744" w:type="dxa"/>
            <w:shd w:val="clear" w:color="auto" w:fill="auto"/>
            <w:vAlign w:val="center"/>
          </w:tcPr>
          <w:p w14:paraId="41FD3C4F">
            <w:pPr>
              <w:jc w:val="center"/>
              <w:rPr>
                <w:rFonts w:hAnsi="宋体"/>
                <w:sz w:val="24"/>
              </w:rPr>
            </w:pPr>
            <w:r>
              <w:rPr>
                <w:rFonts w:hint="eastAsia" w:hAnsi="宋体"/>
                <w:sz w:val="24"/>
              </w:rPr>
              <w:t>1</w:t>
            </w:r>
          </w:p>
        </w:tc>
      </w:tr>
      <w:tr w14:paraId="17868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9" w:type="dxa"/>
            <w:shd w:val="clear" w:color="auto" w:fill="auto"/>
            <w:vAlign w:val="center"/>
          </w:tcPr>
          <w:p w14:paraId="58964F39">
            <w:pPr>
              <w:jc w:val="center"/>
              <w:rPr>
                <w:rFonts w:ascii="Times New Roman" w:hAnsi="Times New Roman" w:eastAsia="宋体" w:cs="Times New Roman"/>
                <w:kern w:val="2"/>
                <w:sz w:val="24"/>
                <w:szCs w:val="24"/>
                <w:lang w:val="en-US" w:eastAsia="zh-CN" w:bidi="ar-SA"/>
              </w:rPr>
            </w:pPr>
            <w:r>
              <w:rPr>
                <w:rFonts w:hint="eastAsia"/>
                <w:sz w:val="24"/>
              </w:rPr>
              <w:t>14</w:t>
            </w:r>
          </w:p>
        </w:tc>
        <w:tc>
          <w:tcPr>
            <w:tcW w:w="6581" w:type="dxa"/>
            <w:shd w:val="clear" w:color="auto" w:fill="auto"/>
            <w:vAlign w:val="center"/>
          </w:tcPr>
          <w:p w14:paraId="2AF72B86">
            <w:pPr>
              <w:jc w:val="left"/>
              <w:rPr>
                <w:rFonts w:hint="default" w:hAnsi="宋体"/>
                <w:sz w:val="24"/>
                <w:lang w:val="en-US" w:eastAsia="zh-CN"/>
              </w:rPr>
            </w:pPr>
            <w:r>
              <w:rPr>
                <w:rFonts w:hint="eastAsia" w:hAnsi="宋体"/>
                <w:sz w:val="24"/>
                <w:lang w:val="en-US" w:eastAsia="zh-CN"/>
              </w:rPr>
              <w:t>SMO</w:t>
            </w:r>
            <w:r>
              <w:rPr>
                <w:rFonts w:hint="eastAsia" w:hAnsi="宋体"/>
                <w:sz w:val="24"/>
              </w:rPr>
              <w:t>公司资质证明</w:t>
            </w:r>
            <w:r>
              <w:rPr>
                <w:rFonts w:hint="eastAsia" w:hAnsi="宋体"/>
                <w:sz w:val="24"/>
                <w:lang w:val="en-US" w:eastAsia="zh-CN"/>
              </w:rPr>
              <w:t>及</w:t>
            </w:r>
            <w:r>
              <w:rPr>
                <w:rFonts w:hint="eastAsia" w:hAnsi="宋体"/>
                <w:sz w:val="24"/>
              </w:rPr>
              <w:t>委托书</w:t>
            </w:r>
          </w:p>
        </w:tc>
        <w:tc>
          <w:tcPr>
            <w:tcW w:w="765" w:type="dxa"/>
            <w:shd w:val="clear" w:color="auto" w:fill="auto"/>
            <w:vAlign w:val="center"/>
          </w:tcPr>
          <w:p w14:paraId="006450DA">
            <w:pPr>
              <w:jc w:val="center"/>
              <w:rPr>
                <w:rFonts w:ascii="Arial" w:hAnsi="Arial" w:cs="Arial"/>
                <w:sz w:val="24"/>
              </w:rPr>
            </w:pPr>
            <w:r>
              <w:rPr>
                <w:rFonts w:ascii="Arial" w:hAnsi="Arial" w:cs="Arial"/>
                <w:sz w:val="24"/>
              </w:rPr>
              <w:t>√</w:t>
            </w:r>
          </w:p>
        </w:tc>
        <w:tc>
          <w:tcPr>
            <w:tcW w:w="744" w:type="dxa"/>
            <w:shd w:val="clear" w:color="auto" w:fill="auto"/>
            <w:vAlign w:val="center"/>
          </w:tcPr>
          <w:p w14:paraId="2D1C78A2">
            <w:pPr>
              <w:jc w:val="center"/>
              <w:rPr>
                <w:rFonts w:hAnsi="宋体"/>
                <w:sz w:val="24"/>
              </w:rPr>
            </w:pPr>
            <w:r>
              <w:rPr>
                <w:rFonts w:hint="eastAsia" w:hAnsi="宋体"/>
                <w:sz w:val="24"/>
              </w:rPr>
              <w:t>1</w:t>
            </w:r>
          </w:p>
        </w:tc>
      </w:tr>
      <w:tr w14:paraId="743C6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9" w:type="dxa"/>
            <w:shd w:val="clear" w:color="auto" w:fill="auto"/>
            <w:vAlign w:val="center"/>
          </w:tcPr>
          <w:p w14:paraId="7BD5A044">
            <w:pPr>
              <w:jc w:val="center"/>
              <w:rPr>
                <w:rFonts w:ascii="Times New Roman" w:hAnsi="Times New Roman" w:eastAsia="宋体" w:cs="Times New Roman"/>
                <w:kern w:val="2"/>
                <w:sz w:val="24"/>
                <w:szCs w:val="24"/>
                <w:lang w:val="en-US" w:eastAsia="zh-CN" w:bidi="ar-SA"/>
              </w:rPr>
            </w:pPr>
            <w:r>
              <w:rPr>
                <w:rFonts w:hint="eastAsia"/>
                <w:sz w:val="24"/>
              </w:rPr>
              <w:t>15</w:t>
            </w:r>
          </w:p>
        </w:tc>
        <w:tc>
          <w:tcPr>
            <w:tcW w:w="6581" w:type="dxa"/>
            <w:shd w:val="clear" w:color="auto" w:fill="auto"/>
            <w:vAlign w:val="center"/>
          </w:tcPr>
          <w:p w14:paraId="46015289">
            <w:pPr>
              <w:jc w:val="left"/>
              <w:rPr>
                <w:rFonts w:hint="default" w:hAnsi="宋体"/>
                <w:sz w:val="24"/>
                <w:lang w:val="en-US" w:eastAsia="zh-CN"/>
              </w:rPr>
            </w:pPr>
            <w:r>
              <w:rPr>
                <w:rFonts w:hint="eastAsia" w:hAnsi="宋体"/>
                <w:sz w:val="24"/>
                <w:lang w:val="en-US" w:eastAsia="zh-CN"/>
              </w:rPr>
              <w:t>CRC派遣函及项目经理信息</w:t>
            </w:r>
          </w:p>
        </w:tc>
        <w:tc>
          <w:tcPr>
            <w:tcW w:w="765" w:type="dxa"/>
            <w:shd w:val="clear" w:color="auto" w:fill="auto"/>
            <w:vAlign w:val="center"/>
          </w:tcPr>
          <w:p w14:paraId="72D533FA">
            <w:pPr>
              <w:jc w:val="center"/>
              <w:rPr>
                <w:sz w:val="24"/>
              </w:rPr>
            </w:pPr>
            <w:r>
              <w:rPr>
                <w:rFonts w:ascii="Arial" w:hAnsi="Arial" w:cs="Arial"/>
                <w:sz w:val="24"/>
              </w:rPr>
              <w:t>√</w:t>
            </w:r>
          </w:p>
        </w:tc>
        <w:tc>
          <w:tcPr>
            <w:tcW w:w="744" w:type="dxa"/>
            <w:shd w:val="clear" w:color="auto" w:fill="auto"/>
            <w:vAlign w:val="center"/>
          </w:tcPr>
          <w:p w14:paraId="13EA9241">
            <w:pPr>
              <w:jc w:val="center"/>
              <w:rPr>
                <w:sz w:val="24"/>
              </w:rPr>
            </w:pPr>
            <w:r>
              <w:rPr>
                <w:rFonts w:hint="eastAsia" w:hAnsi="宋体"/>
                <w:sz w:val="24"/>
              </w:rPr>
              <w:t>1</w:t>
            </w:r>
          </w:p>
        </w:tc>
      </w:tr>
      <w:tr w14:paraId="21E98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9" w:type="dxa"/>
            <w:shd w:val="clear" w:color="auto" w:fill="auto"/>
            <w:vAlign w:val="center"/>
          </w:tcPr>
          <w:p w14:paraId="403BB781">
            <w:pPr>
              <w:jc w:val="center"/>
              <w:rPr>
                <w:rFonts w:ascii="Times New Roman" w:hAnsi="Times New Roman" w:eastAsia="宋体" w:cs="Times New Roman"/>
                <w:kern w:val="2"/>
                <w:sz w:val="24"/>
                <w:szCs w:val="24"/>
                <w:lang w:val="en-US" w:eastAsia="zh-CN" w:bidi="ar-SA"/>
              </w:rPr>
            </w:pPr>
            <w:r>
              <w:rPr>
                <w:rFonts w:hint="eastAsia"/>
                <w:sz w:val="24"/>
              </w:rPr>
              <w:t>16</w:t>
            </w:r>
          </w:p>
        </w:tc>
        <w:tc>
          <w:tcPr>
            <w:tcW w:w="6581" w:type="dxa"/>
            <w:shd w:val="clear" w:color="auto" w:fill="auto"/>
            <w:vAlign w:val="center"/>
          </w:tcPr>
          <w:p w14:paraId="5360EF76">
            <w:pPr>
              <w:jc w:val="left"/>
              <w:rPr>
                <w:rFonts w:hint="eastAsia" w:hAnsi="宋体" w:eastAsia="宋体"/>
                <w:sz w:val="24"/>
                <w:lang w:eastAsia="zh-CN"/>
              </w:rPr>
            </w:pPr>
            <w:r>
              <w:rPr>
                <w:rFonts w:hint="eastAsia" w:hAnsi="宋体"/>
                <w:sz w:val="24"/>
              </w:rPr>
              <w:t>所提交材料真实性的自我保证声明</w:t>
            </w:r>
            <w:r>
              <w:rPr>
                <w:rFonts w:hint="eastAsia" w:hAnsi="宋体"/>
                <w:sz w:val="24"/>
                <w:vertAlign w:val="superscript"/>
                <w:lang w:val="en-US" w:eastAsia="zh-CN"/>
              </w:rPr>
              <w:t>3</w:t>
            </w:r>
          </w:p>
        </w:tc>
        <w:tc>
          <w:tcPr>
            <w:tcW w:w="765" w:type="dxa"/>
            <w:shd w:val="clear" w:color="auto" w:fill="auto"/>
            <w:vAlign w:val="center"/>
          </w:tcPr>
          <w:p w14:paraId="6E207C76">
            <w:pPr>
              <w:jc w:val="center"/>
              <w:rPr>
                <w:sz w:val="24"/>
              </w:rPr>
            </w:pPr>
            <w:r>
              <w:rPr>
                <w:rFonts w:ascii="Arial" w:hAnsi="Arial" w:cs="Arial"/>
                <w:sz w:val="24"/>
              </w:rPr>
              <w:t>√</w:t>
            </w:r>
          </w:p>
        </w:tc>
        <w:tc>
          <w:tcPr>
            <w:tcW w:w="744" w:type="dxa"/>
            <w:shd w:val="clear" w:color="auto" w:fill="auto"/>
            <w:vAlign w:val="center"/>
          </w:tcPr>
          <w:p w14:paraId="5D759992">
            <w:pPr>
              <w:jc w:val="center"/>
              <w:rPr>
                <w:sz w:val="24"/>
              </w:rPr>
            </w:pPr>
            <w:r>
              <w:rPr>
                <w:rFonts w:hint="eastAsia" w:hAnsi="宋体"/>
                <w:sz w:val="24"/>
              </w:rPr>
              <w:t>1</w:t>
            </w:r>
          </w:p>
        </w:tc>
      </w:tr>
      <w:tr w14:paraId="7F981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9" w:type="dxa"/>
            <w:shd w:val="clear" w:color="auto" w:fill="auto"/>
            <w:vAlign w:val="center"/>
          </w:tcPr>
          <w:p w14:paraId="42DE6A7F">
            <w:pPr>
              <w:jc w:val="center"/>
              <w:rPr>
                <w:rFonts w:ascii="Times New Roman" w:hAnsi="Times New Roman" w:eastAsia="宋体" w:cs="Times New Roman"/>
                <w:kern w:val="2"/>
                <w:sz w:val="24"/>
                <w:szCs w:val="24"/>
                <w:lang w:val="en-US" w:eastAsia="zh-CN" w:bidi="ar-SA"/>
              </w:rPr>
            </w:pPr>
            <w:r>
              <w:rPr>
                <w:rFonts w:hint="eastAsia"/>
                <w:sz w:val="24"/>
              </w:rPr>
              <w:t>17</w:t>
            </w:r>
          </w:p>
        </w:tc>
        <w:tc>
          <w:tcPr>
            <w:tcW w:w="6581" w:type="dxa"/>
            <w:shd w:val="clear" w:color="auto" w:fill="auto"/>
            <w:vAlign w:val="center"/>
          </w:tcPr>
          <w:p w14:paraId="44769E08">
            <w:pPr>
              <w:jc w:val="left"/>
              <w:rPr>
                <w:rFonts w:hint="eastAsia" w:hAnsi="宋体" w:eastAsia="宋体"/>
                <w:sz w:val="24"/>
                <w:lang w:val="en-US" w:eastAsia="zh-CN"/>
              </w:rPr>
            </w:pPr>
            <w:r>
              <w:rPr>
                <w:rFonts w:hint="eastAsia" w:hAnsi="宋体"/>
                <w:sz w:val="24"/>
              </w:rPr>
              <w:t>主要研究者个人</w:t>
            </w:r>
            <w:r>
              <w:rPr>
                <w:rFonts w:hint="eastAsia" w:hAnsi="宋体"/>
                <w:sz w:val="24"/>
                <w:lang w:val="en-US" w:eastAsia="zh-CN"/>
              </w:rPr>
              <w:t>履历</w:t>
            </w:r>
          </w:p>
        </w:tc>
        <w:tc>
          <w:tcPr>
            <w:tcW w:w="765" w:type="dxa"/>
            <w:shd w:val="clear" w:color="auto" w:fill="auto"/>
            <w:vAlign w:val="center"/>
          </w:tcPr>
          <w:p w14:paraId="0AE67727">
            <w:pPr>
              <w:jc w:val="center"/>
              <w:rPr>
                <w:sz w:val="24"/>
              </w:rPr>
            </w:pPr>
            <w:r>
              <w:rPr>
                <w:rFonts w:ascii="Arial" w:hAnsi="Arial" w:cs="Arial"/>
                <w:sz w:val="24"/>
              </w:rPr>
              <w:t>√</w:t>
            </w:r>
          </w:p>
        </w:tc>
        <w:tc>
          <w:tcPr>
            <w:tcW w:w="744" w:type="dxa"/>
            <w:shd w:val="clear" w:color="auto" w:fill="auto"/>
            <w:vAlign w:val="center"/>
          </w:tcPr>
          <w:p w14:paraId="4392EB26">
            <w:pPr>
              <w:jc w:val="center"/>
              <w:rPr>
                <w:sz w:val="24"/>
              </w:rPr>
            </w:pPr>
            <w:r>
              <w:rPr>
                <w:rFonts w:hint="eastAsia" w:hAnsi="宋体"/>
                <w:sz w:val="24"/>
              </w:rPr>
              <w:t>1</w:t>
            </w:r>
          </w:p>
        </w:tc>
      </w:tr>
      <w:tr w14:paraId="1868D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9" w:type="dxa"/>
            <w:shd w:val="clear" w:color="auto" w:fill="auto"/>
            <w:vAlign w:val="center"/>
          </w:tcPr>
          <w:p w14:paraId="0D5BD072">
            <w:pPr>
              <w:jc w:val="center"/>
              <w:rPr>
                <w:rFonts w:hint="default" w:ascii="Times New Roman" w:hAnsi="Times New Roman" w:eastAsia="宋体" w:cs="Times New Roman"/>
                <w:kern w:val="2"/>
                <w:sz w:val="24"/>
                <w:szCs w:val="24"/>
                <w:lang w:val="en-US" w:eastAsia="zh-CN" w:bidi="ar-SA"/>
              </w:rPr>
            </w:pPr>
            <w:r>
              <w:rPr>
                <w:rFonts w:hint="eastAsia" w:cs="Times New Roman"/>
                <w:kern w:val="2"/>
                <w:sz w:val="24"/>
                <w:szCs w:val="24"/>
                <w:lang w:val="en-US" w:eastAsia="zh-CN" w:bidi="ar-SA"/>
              </w:rPr>
              <w:t>18</w:t>
            </w:r>
          </w:p>
        </w:tc>
        <w:tc>
          <w:tcPr>
            <w:tcW w:w="6581" w:type="dxa"/>
            <w:shd w:val="clear" w:color="auto" w:fill="auto"/>
            <w:vAlign w:val="center"/>
          </w:tcPr>
          <w:p w14:paraId="1F9F452D">
            <w:pPr>
              <w:jc w:val="left"/>
              <w:rPr>
                <w:rFonts w:hint="default" w:eastAsia="宋体"/>
                <w:sz w:val="24"/>
                <w:lang w:val="en-US" w:eastAsia="zh-CN"/>
              </w:rPr>
            </w:pPr>
            <w:r>
              <w:rPr>
                <w:rFonts w:hint="eastAsia"/>
                <w:sz w:val="24"/>
                <w:lang w:val="en-US" w:eastAsia="zh-CN"/>
              </w:rPr>
              <w:t>研究团队培训证书（最新）</w:t>
            </w:r>
          </w:p>
        </w:tc>
        <w:tc>
          <w:tcPr>
            <w:tcW w:w="765" w:type="dxa"/>
            <w:shd w:val="clear" w:color="auto" w:fill="auto"/>
            <w:vAlign w:val="center"/>
          </w:tcPr>
          <w:p w14:paraId="6ED09449">
            <w:pPr>
              <w:jc w:val="center"/>
              <w:rPr>
                <w:sz w:val="24"/>
              </w:rPr>
            </w:pPr>
            <w:r>
              <w:rPr>
                <w:rFonts w:ascii="Arial" w:hAnsi="Arial" w:cs="Arial"/>
                <w:sz w:val="24"/>
              </w:rPr>
              <w:t>√</w:t>
            </w:r>
          </w:p>
        </w:tc>
        <w:tc>
          <w:tcPr>
            <w:tcW w:w="744" w:type="dxa"/>
            <w:shd w:val="clear" w:color="auto" w:fill="auto"/>
            <w:vAlign w:val="center"/>
          </w:tcPr>
          <w:p w14:paraId="0BF10394">
            <w:pPr>
              <w:jc w:val="center"/>
              <w:rPr>
                <w:sz w:val="24"/>
              </w:rPr>
            </w:pPr>
            <w:r>
              <w:rPr>
                <w:rFonts w:hint="eastAsia" w:hAnsi="宋体"/>
                <w:sz w:val="24"/>
              </w:rPr>
              <w:t>1</w:t>
            </w:r>
          </w:p>
        </w:tc>
      </w:tr>
      <w:tr w14:paraId="04540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9" w:type="dxa"/>
            <w:shd w:val="clear" w:color="auto" w:fill="auto"/>
            <w:vAlign w:val="center"/>
          </w:tcPr>
          <w:p w14:paraId="17DA73C9">
            <w:pPr>
              <w:jc w:val="center"/>
              <w:rPr>
                <w:rFonts w:hint="default" w:eastAsia="宋体"/>
                <w:sz w:val="24"/>
                <w:lang w:val="en-US" w:eastAsia="zh-CN"/>
              </w:rPr>
            </w:pPr>
            <w:r>
              <w:rPr>
                <w:rFonts w:hint="eastAsia"/>
                <w:sz w:val="24"/>
                <w:lang w:val="en-US" w:eastAsia="zh-CN"/>
              </w:rPr>
              <w:t>19</w:t>
            </w:r>
          </w:p>
        </w:tc>
        <w:tc>
          <w:tcPr>
            <w:tcW w:w="6581" w:type="dxa"/>
            <w:shd w:val="clear" w:color="auto" w:fill="auto"/>
            <w:vAlign w:val="center"/>
          </w:tcPr>
          <w:p w14:paraId="089F10F9">
            <w:pPr>
              <w:jc w:val="left"/>
              <w:rPr>
                <w:sz w:val="24"/>
                <w:vertAlign w:val="superscript"/>
              </w:rPr>
            </w:pPr>
            <w:r>
              <w:rPr>
                <w:rFonts w:hint="eastAsia" w:hAnsi="宋体"/>
                <w:sz w:val="24"/>
                <w:lang w:val="en-US" w:eastAsia="zh-CN"/>
              </w:rPr>
              <w:t>临床试验项目机构文件夹目录</w:t>
            </w:r>
            <w:bookmarkStart w:id="0" w:name="_GoBack"/>
            <w:bookmarkEnd w:id="0"/>
          </w:p>
        </w:tc>
        <w:tc>
          <w:tcPr>
            <w:tcW w:w="765" w:type="dxa"/>
            <w:shd w:val="clear" w:color="auto" w:fill="auto"/>
            <w:vAlign w:val="center"/>
          </w:tcPr>
          <w:p w14:paraId="50458A12">
            <w:pPr>
              <w:jc w:val="center"/>
              <w:rPr>
                <w:sz w:val="24"/>
              </w:rPr>
            </w:pPr>
            <w:r>
              <w:rPr>
                <w:rFonts w:ascii="Arial" w:hAnsi="Arial" w:cs="Arial"/>
                <w:sz w:val="24"/>
              </w:rPr>
              <w:t>√</w:t>
            </w:r>
          </w:p>
        </w:tc>
        <w:tc>
          <w:tcPr>
            <w:tcW w:w="744" w:type="dxa"/>
            <w:shd w:val="clear" w:color="auto" w:fill="auto"/>
            <w:vAlign w:val="center"/>
          </w:tcPr>
          <w:p w14:paraId="4C65DA57">
            <w:pPr>
              <w:jc w:val="center"/>
              <w:rPr>
                <w:sz w:val="24"/>
              </w:rPr>
            </w:pPr>
            <w:r>
              <w:rPr>
                <w:rFonts w:hint="eastAsia" w:hAnsi="宋体"/>
                <w:sz w:val="24"/>
              </w:rPr>
              <w:t>1</w:t>
            </w:r>
          </w:p>
        </w:tc>
      </w:tr>
    </w:tbl>
    <w:p w14:paraId="6E83114B">
      <w:pPr>
        <w:spacing w:line="240" w:lineRule="auto"/>
        <w:rPr>
          <w:rFonts w:hint="default" w:hAnsi="宋体" w:eastAsia="宋体"/>
          <w:sz w:val="22"/>
          <w:szCs w:val="22"/>
          <w:lang w:val="en-US" w:eastAsia="zh-CN"/>
        </w:rPr>
      </w:pPr>
      <w:r>
        <w:rPr>
          <w:rFonts w:hint="eastAsia" w:hAnsi="宋体"/>
          <w:sz w:val="22"/>
          <w:szCs w:val="22"/>
        </w:rPr>
        <w:t>注：</w:t>
      </w:r>
      <w:r>
        <w:rPr>
          <w:rFonts w:hint="eastAsia" w:hAnsi="宋体"/>
          <w:sz w:val="22"/>
          <w:szCs w:val="22"/>
          <w:lang w:val="en-US" w:eastAsia="zh-CN"/>
        </w:rPr>
        <w:t>0.目录中所有材料须按照标注报送，纸质材料</w:t>
      </w:r>
      <w:r>
        <w:rPr>
          <w:rFonts w:hint="eastAsia" w:hAnsi="宋体"/>
          <w:sz w:val="22"/>
          <w:szCs w:val="22"/>
        </w:rPr>
        <w:t>按顺序整理使用黑色快劳文件夹递交至机构办公室</w:t>
      </w:r>
      <w:r>
        <w:rPr>
          <w:rFonts w:hint="eastAsia" w:hAnsi="宋体"/>
          <w:sz w:val="22"/>
          <w:szCs w:val="22"/>
          <w:lang w:eastAsia="zh-CN"/>
        </w:rPr>
        <w:t>，</w:t>
      </w:r>
      <w:r>
        <w:rPr>
          <w:rFonts w:hint="eastAsia" w:hAnsi="宋体"/>
          <w:sz w:val="22"/>
          <w:szCs w:val="22"/>
          <w:lang w:val="en-US" w:eastAsia="zh-CN"/>
        </w:rPr>
        <w:t>电子材料按照系统提示“立项文件”上传CTMS系统。</w:t>
      </w:r>
    </w:p>
    <w:p w14:paraId="0C758967">
      <w:pPr>
        <w:spacing w:line="240" w:lineRule="auto"/>
        <w:ind w:firstLine="440" w:firstLineChars="200"/>
        <w:rPr>
          <w:rFonts w:hAnsi="宋体"/>
          <w:sz w:val="22"/>
          <w:szCs w:val="22"/>
        </w:rPr>
      </w:pPr>
      <w:r>
        <w:rPr>
          <w:rFonts w:hint="eastAsia" w:hAnsi="宋体"/>
          <w:sz w:val="22"/>
          <w:szCs w:val="22"/>
        </w:rPr>
        <w:t>1.经营许可证、生产许可证、工商营业执照。</w:t>
      </w:r>
    </w:p>
    <w:p w14:paraId="18983798">
      <w:pPr>
        <w:spacing w:line="240" w:lineRule="auto"/>
        <w:ind w:firstLine="440" w:firstLineChars="200"/>
        <w:rPr>
          <w:rFonts w:hAnsi="宋体"/>
          <w:sz w:val="22"/>
          <w:szCs w:val="22"/>
        </w:rPr>
      </w:pPr>
      <w:r>
        <w:rPr>
          <w:rFonts w:hint="eastAsia" w:hAnsi="宋体"/>
          <w:sz w:val="22"/>
          <w:szCs w:val="22"/>
        </w:rPr>
        <w:t>2.疫苗类制品、血液制品、国家药品监督管理局规定的其他生物制品以及境外生产的临床试验药物必须有由国家药品监督管理局指定的药品检验所出具的药检报告复印件。</w:t>
      </w:r>
    </w:p>
    <w:p w14:paraId="32FC5CBF">
      <w:pPr>
        <w:spacing w:line="240" w:lineRule="auto"/>
        <w:ind w:firstLine="440" w:firstLineChars="200"/>
        <w:rPr>
          <w:rFonts w:hAnsi="宋体"/>
          <w:bCs/>
          <w:sz w:val="22"/>
          <w:szCs w:val="22"/>
        </w:rPr>
      </w:pPr>
      <w:r>
        <w:rPr>
          <w:rFonts w:hint="eastAsia" w:hAnsi="宋体"/>
          <w:sz w:val="22"/>
          <w:szCs w:val="22"/>
        </w:rPr>
        <w:t>3.包括所提交材料的清单、生产企业承担法律责任的承诺。</w:t>
      </w:r>
    </w:p>
    <w:p w14:paraId="5B290AC8">
      <w:pPr>
        <w:spacing w:line="240" w:lineRule="auto"/>
        <w:ind w:firstLine="440" w:firstLineChars="200"/>
        <w:rPr>
          <w:rFonts w:hAnsi="宋体"/>
          <w:sz w:val="22"/>
          <w:szCs w:val="22"/>
        </w:rPr>
      </w:pPr>
      <w:r>
        <w:rPr>
          <w:rFonts w:hint="eastAsia" w:hAnsi="宋体"/>
          <w:sz w:val="22"/>
          <w:szCs w:val="22"/>
        </w:rPr>
        <w:t>4.</w:t>
      </w:r>
      <w:r>
        <w:rPr>
          <w:rFonts w:hint="eastAsia" w:hAnsi="宋体"/>
          <w:sz w:val="22"/>
          <w:szCs w:val="22"/>
          <w:lang w:val="en-US" w:eastAsia="zh-CN"/>
        </w:rPr>
        <w:t>立项文件夹无须提供立项文件递交信。</w:t>
      </w:r>
    </w:p>
    <w:p w14:paraId="2FCF01D6"/>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5A3CF">
    <w:pPr>
      <w:pStyle w:val="2"/>
    </w:pPr>
    <w:r>
      <w:rPr>
        <w:rFonts w:hint="eastAsia" w:asciiTheme="minorEastAsia" w:hAnsiTheme="minorEastAsia" w:eastAsiaTheme="minorEastAsia" w:cstheme="minorEastAsia"/>
        <w:lang w:val="en-US" w:eastAsia="zh-CN"/>
      </w:rPr>
      <w:t>版本号：V1.0 版本日期：2024年12月20日</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6E29D">
    <w:pPr>
      <w:pStyle w:val="3"/>
      <w:pBdr>
        <w:bottom w:val="single" w:color="auto" w:sz="4" w:space="0"/>
      </w:pBdr>
      <w:jc w:val="both"/>
    </w:pPr>
    <w:r>
      <w:rPr>
        <w:rFonts w:hint="eastAsia"/>
      </w:rPr>
      <w:t>江西省皮肤病专科医院国家药物</w:t>
    </w:r>
    <w:r>
      <w:rPr>
        <w:rFonts w:hint="eastAsia"/>
        <w:lang w:val="en-US" w:eastAsia="zh-CN"/>
      </w:rPr>
      <w:t>/医疗器械</w:t>
    </w:r>
    <w:r>
      <w:rPr>
        <w:rFonts w:hint="eastAsia"/>
      </w:rPr>
      <w:t xml:space="preserve">临床试验机构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SPY JG-ZD-001-AF03:V1.0</w:t>
    </w:r>
    <w:r>
      <w:rPr>
        <w:rFonts w:hint="eastAsia"/>
      </w:rPr>
      <w:t xml:space="preserve"> </w:t>
    </w:r>
  </w:p>
  <w:p w14:paraId="5384A31B">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2F57CC"/>
    <w:rsid w:val="195E7F3E"/>
    <w:rsid w:val="1B821E43"/>
    <w:rsid w:val="3A6856C2"/>
    <w:rsid w:val="3AD76CF3"/>
    <w:rsid w:val="452F57CC"/>
    <w:rsid w:val="4597548E"/>
    <w:rsid w:val="69A75F21"/>
    <w:rsid w:val="728A2EB6"/>
    <w:rsid w:val="73C906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99"/>
    <w:pPr>
      <w:spacing w:before="100" w:after="100"/>
    </w:pPr>
    <w:rPr>
      <w:rFonts w:ascii="宋体" w:hAnsi="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559</Words>
  <Characters>593</Characters>
  <Lines>0</Lines>
  <Paragraphs>0</Paragraphs>
  <TotalTime>2</TotalTime>
  <ScaleCrop>false</ScaleCrop>
  <LinksUpToDate>false</LinksUpToDate>
  <CharactersWithSpaces>593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2024-12-18T05:22:00Z</dcterms:created>
  <dc:creator>希兮</dc:creator>
  <cp:lastModifiedBy>希兮</cp:lastModifiedBy>
  <cp:lastPrinted>2026-05-27T02:07:00Z</cp:lastPrinted>
  <dcterms:modified xsi:type="dcterms:W3CDTF">2026-07-09T06:39:32Z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D8E2B88FFD564A339C59A910A6D43A6A_11</vt:lpwstr>
  </property>
  <property fmtid="{D5CDD505-2E9C-101B-9397-08002B2CF9AE}" pid="4" name="KSOTemplateDocerSaveRecord">
    <vt:lpwstr>eyJoZGlkIjoiNjA4ZDQ1OTE0ZTRhYjdjNTMxNmQ1MDZkM2FmYWMxMWYiLCJ1c2VySWQiOiI0MjI1NjM5MTYifQ==</vt:lpwstr>
  </property>
</Properties>
</file>